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A8A4" w14:textId="77777777" w:rsidR="009E38AD" w:rsidRPr="009E38AD" w:rsidRDefault="009E38AD" w:rsidP="009E38AD">
      <w:pPr>
        <w:shd w:val="clear" w:color="auto" w:fill="1E73BE"/>
        <w:spacing w:after="0" w:line="630" w:lineRule="atLeast"/>
        <w:jc w:val="center"/>
        <w:textAlignment w:val="center"/>
        <w:outlineLvl w:val="0"/>
        <w:rPr>
          <w:rFonts w:ascii="Roboto" w:eastAsia="Times New Roman" w:hAnsi="Roboto" w:cs="Times New Roman"/>
          <w:b/>
          <w:bCs/>
          <w:color w:val="FFFFFF"/>
          <w:kern w:val="36"/>
          <w:sz w:val="54"/>
          <w:szCs w:val="54"/>
          <w:lang w:eastAsia="en-AU"/>
        </w:rPr>
      </w:pPr>
      <w:r w:rsidRPr="009E38AD">
        <w:rPr>
          <w:rFonts w:ascii="Roboto" w:eastAsia="Times New Roman" w:hAnsi="Roboto" w:cs="Times New Roman"/>
          <w:b/>
          <w:bCs/>
          <w:color w:val="FFFFFF"/>
          <w:kern w:val="36"/>
          <w:sz w:val="54"/>
          <w:szCs w:val="54"/>
          <w:lang w:eastAsia="en-AU"/>
        </w:rPr>
        <w:t>Privacy Policy</w:t>
      </w:r>
    </w:p>
    <w:p w14:paraId="256D543A" w14:textId="0FB4440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proofErr w:type="gramStart"/>
      <w:r>
        <w:rPr>
          <w:rFonts w:ascii="Roboto" w:eastAsia="Times New Roman" w:hAnsi="Roboto" w:cs="Times New Roman"/>
          <w:color w:val="202C62"/>
          <w:sz w:val="27"/>
          <w:szCs w:val="27"/>
          <w:lang w:eastAsia="en-AU"/>
        </w:rPr>
        <w:t>Taxlynk</w:t>
      </w:r>
      <w:r w:rsidRPr="009E38AD">
        <w:rPr>
          <w:rFonts w:ascii="Roboto" w:eastAsia="Times New Roman" w:hAnsi="Roboto" w:cs="Times New Roman"/>
          <w:color w:val="202C62"/>
          <w:sz w:val="27"/>
          <w:szCs w:val="27"/>
          <w:lang w:eastAsia="en-AU"/>
        </w:rPr>
        <w:t>(</w:t>
      </w:r>
      <w:proofErr w:type="gramEnd"/>
      <w:r w:rsidRPr="009E38AD">
        <w:rPr>
          <w:rFonts w:ascii="Roboto" w:eastAsia="Times New Roman" w:hAnsi="Roboto" w:cs="Times New Roman"/>
          <w:color w:val="202C62"/>
          <w:sz w:val="27"/>
          <w:szCs w:val="27"/>
          <w:lang w:eastAsia="en-AU"/>
        </w:rPr>
        <w:t xml:space="preserve">ABN </w:t>
      </w:r>
      <w:r>
        <w:rPr>
          <w:rFonts w:ascii="Roboto" w:eastAsia="Times New Roman" w:hAnsi="Roboto" w:cs="Times New Roman"/>
          <w:color w:val="202C62"/>
          <w:sz w:val="27"/>
          <w:szCs w:val="27"/>
          <w:lang w:eastAsia="en-AU"/>
        </w:rPr>
        <w:t>81 610 329 443</w:t>
      </w:r>
      <w:r w:rsidRPr="009E38AD">
        <w:rPr>
          <w:rFonts w:ascii="Roboto" w:eastAsia="Times New Roman" w:hAnsi="Roboto" w:cs="Times New Roman"/>
          <w:color w:val="202C62"/>
          <w:sz w:val="27"/>
          <w:szCs w:val="27"/>
          <w:lang w:eastAsia="en-AU"/>
        </w:rPr>
        <w:t>), (‘</w:t>
      </w:r>
      <w:r>
        <w:rPr>
          <w:rFonts w:ascii="Roboto" w:eastAsia="Times New Roman" w:hAnsi="Roboto" w:cs="Times New Roman"/>
          <w:color w:val="202C62"/>
          <w:sz w:val="27"/>
          <w:szCs w:val="27"/>
          <w:lang w:eastAsia="en-AU"/>
        </w:rPr>
        <w:t>Taxlynk</w:t>
      </w:r>
      <w:r w:rsidRPr="009E38AD">
        <w:rPr>
          <w:rFonts w:ascii="Roboto" w:eastAsia="Times New Roman" w:hAnsi="Roboto" w:cs="Times New Roman"/>
          <w:color w:val="202C62"/>
          <w:sz w:val="27"/>
          <w:szCs w:val="27"/>
          <w:lang w:eastAsia="en-AU"/>
        </w:rPr>
        <w:t>’), is bound by the </w:t>
      </w:r>
      <w:r w:rsidRPr="009E38AD">
        <w:rPr>
          <w:rFonts w:ascii="Roboto" w:eastAsia="Times New Roman" w:hAnsi="Roboto" w:cs="Times New Roman"/>
          <w:i/>
          <w:iCs/>
          <w:color w:val="202C62"/>
          <w:sz w:val="27"/>
          <w:szCs w:val="27"/>
          <w:lang w:eastAsia="en-AU"/>
        </w:rPr>
        <w:t>Australian Privacy Principles</w:t>
      </w:r>
      <w:r w:rsidRPr="009E38AD">
        <w:rPr>
          <w:rFonts w:ascii="Roboto" w:eastAsia="Times New Roman" w:hAnsi="Roboto" w:cs="Times New Roman"/>
          <w:color w:val="202C62"/>
          <w:sz w:val="27"/>
          <w:szCs w:val="27"/>
          <w:lang w:eastAsia="en-AU"/>
        </w:rPr>
        <w:t> (</w:t>
      </w:r>
      <w:r w:rsidRPr="009E38AD">
        <w:rPr>
          <w:rFonts w:ascii="Roboto" w:eastAsia="Times New Roman" w:hAnsi="Roboto" w:cs="Times New Roman"/>
          <w:b/>
          <w:bCs/>
          <w:color w:val="202C62"/>
          <w:sz w:val="27"/>
          <w:szCs w:val="27"/>
          <w:lang w:eastAsia="en-AU"/>
        </w:rPr>
        <w:t>APPs</w:t>
      </w:r>
      <w:r w:rsidRPr="009E38AD">
        <w:rPr>
          <w:rFonts w:ascii="Roboto" w:eastAsia="Times New Roman" w:hAnsi="Roboto" w:cs="Times New Roman"/>
          <w:color w:val="202C62"/>
          <w:sz w:val="27"/>
          <w:szCs w:val="27"/>
          <w:lang w:eastAsia="en-AU"/>
        </w:rPr>
        <w:t>) contained in the </w:t>
      </w:r>
      <w:r w:rsidRPr="009E38AD">
        <w:rPr>
          <w:rFonts w:ascii="Roboto" w:eastAsia="Times New Roman" w:hAnsi="Roboto" w:cs="Times New Roman"/>
          <w:i/>
          <w:iCs/>
          <w:color w:val="202C62"/>
          <w:sz w:val="27"/>
          <w:szCs w:val="27"/>
          <w:lang w:eastAsia="en-AU"/>
        </w:rPr>
        <w:t>Privacy Act 1988</w:t>
      </w:r>
      <w:r w:rsidRPr="009E38AD">
        <w:rPr>
          <w:rFonts w:ascii="Roboto" w:eastAsia="Times New Roman" w:hAnsi="Roboto" w:cs="Times New Roman"/>
          <w:color w:val="202C62"/>
          <w:sz w:val="27"/>
          <w:szCs w:val="27"/>
          <w:lang w:eastAsia="en-AU"/>
        </w:rPr>
        <w:t> (</w:t>
      </w:r>
      <w:proofErr w:type="spellStart"/>
      <w:r w:rsidRPr="009E38AD">
        <w:rPr>
          <w:rFonts w:ascii="Roboto" w:eastAsia="Times New Roman" w:hAnsi="Roboto" w:cs="Times New Roman"/>
          <w:color w:val="202C62"/>
          <w:sz w:val="27"/>
          <w:szCs w:val="27"/>
          <w:lang w:eastAsia="en-AU"/>
        </w:rPr>
        <w:t>Cth</w:t>
      </w:r>
      <w:proofErr w:type="spellEnd"/>
      <w:r w:rsidRPr="009E38AD">
        <w:rPr>
          <w:rFonts w:ascii="Roboto" w:eastAsia="Times New Roman" w:hAnsi="Roboto" w:cs="Times New Roman"/>
          <w:color w:val="202C62"/>
          <w:sz w:val="27"/>
          <w:szCs w:val="27"/>
          <w:lang w:eastAsia="en-AU"/>
        </w:rPr>
        <w:t>) (</w:t>
      </w:r>
      <w:r w:rsidRPr="009E38AD">
        <w:rPr>
          <w:rFonts w:ascii="Roboto" w:eastAsia="Times New Roman" w:hAnsi="Roboto" w:cs="Times New Roman"/>
          <w:b/>
          <w:bCs/>
          <w:color w:val="202C62"/>
          <w:sz w:val="27"/>
          <w:szCs w:val="27"/>
          <w:lang w:eastAsia="en-AU"/>
        </w:rPr>
        <w:t>Privacy Act</w:t>
      </w:r>
      <w:r w:rsidRPr="009E38AD">
        <w:rPr>
          <w:rFonts w:ascii="Roboto" w:eastAsia="Times New Roman" w:hAnsi="Roboto" w:cs="Times New Roman"/>
          <w:color w:val="202C62"/>
          <w:sz w:val="27"/>
          <w:szCs w:val="27"/>
          <w:lang w:eastAsia="en-AU"/>
        </w:rPr>
        <w:t>).</w:t>
      </w:r>
    </w:p>
    <w:p w14:paraId="6E44F4D5"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A copy of the Australian Privacy Principles may be obtained from the website of The Office of the Federal Privacy Commissioner at </w:t>
      </w:r>
      <w:hyperlink r:id="rId4" w:history="1">
        <w:r w:rsidRPr="009E38AD">
          <w:rPr>
            <w:rFonts w:ascii="Roboto" w:eastAsia="Times New Roman" w:hAnsi="Roboto" w:cs="Times New Roman"/>
            <w:color w:val="202C62"/>
            <w:sz w:val="27"/>
            <w:szCs w:val="27"/>
            <w:u w:val="single"/>
            <w:lang w:eastAsia="en-AU"/>
          </w:rPr>
          <w:t>www.privacy.gov.au</w:t>
        </w:r>
      </w:hyperlink>
      <w:r w:rsidRPr="009E38AD">
        <w:rPr>
          <w:rFonts w:ascii="Roboto" w:eastAsia="Times New Roman" w:hAnsi="Roboto" w:cs="Times New Roman"/>
          <w:color w:val="202C62"/>
          <w:sz w:val="27"/>
          <w:szCs w:val="27"/>
          <w:lang w:eastAsia="en-AU"/>
        </w:rPr>
        <w:t>.</w:t>
      </w:r>
    </w:p>
    <w:p w14:paraId="66717F52"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 xml:space="preserve">The APPs are designed to protect the confidentiality of information and the privacy of individuals by regulating the way personal information is collected, used, </w:t>
      </w:r>
      <w:proofErr w:type="gramStart"/>
      <w:r w:rsidRPr="009E38AD">
        <w:rPr>
          <w:rFonts w:ascii="Roboto" w:eastAsia="Times New Roman" w:hAnsi="Roboto" w:cs="Times New Roman"/>
          <w:color w:val="202C62"/>
          <w:sz w:val="27"/>
          <w:szCs w:val="27"/>
          <w:lang w:eastAsia="en-AU"/>
        </w:rPr>
        <w:t>disclosed</w:t>
      </w:r>
      <w:proofErr w:type="gramEnd"/>
      <w:r w:rsidRPr="009E38AD">
        <w:rPr>
          <w:rFonts w:ascii="Roboto" w:eastAsia="Times New Roman" w:hAnsi="Roboto" w:cs="Times New Roman"/>
          <w:color w:val="202C62"/>
          <w:sz w:val="27"/>
          <w:szCs w:val="27"/>
          <w:lang w:eastAsia="en-AU"/>
        </w:rPr>
        <w:t xml:space="preserve"> and managed. Personal information is</w:t>
      </w:r>
      <w:proofErr w:type="gramStart"/>
      <w:r w:rsidRPr="009E38AD">
        <w:rPr>
          <w:rFonts w:ascii="Roboto" w:eastAsia="Times New Roman" w:hAnsi="Roboto" w:cs="Times New Roman"/>
          <w:color w:val="202C62"/>
          <w:sz w:val="27"/>
          <w:szCs w:val="27"/>
          <w:lang w:eastAsia="en-AU"/>
        </w:rPr>
        <w:t>, generally speaking, information</w:t>
      </w:r>
      <w:proofErr w:type="gramEnd"/>
      <w:r w:rsidRPr="009E38AD">
        <w:rPr>
          <w:rFonts w:ascii="Roboto" w:eastAsia="Times New Roman" w:hAnsi="Roboto" w:cs="Times New Roman"/>
          <w:color w:val="202C62"/>
          <w:sz w:val="27"/>
          <w:szCs w:val="27"/>
          <w:lang w:eastAsia="en-AU"/>
        </w:rPr>
        <w:t xml:space="preserve"> or an opinion relating to an identified, or reasonably identifiable, individual.</w:t>
      </w:r>
      <w:r w:rsidRPr="009E38AD">
        <w:rPr>
          <w:rFonts w:ascii="Roboto" w:eastAsia="Times New Roman" w:hAnsi="Roboto" w:cs="Times New Roman"/>
          <w:color w:val="202C62"/>
          <w:sz w:val="27"/>
          <w:szCs w:val="27"/>
          <w:lang w:eastAsia="en-AU"/>
        </w:rPr>
        <w:br/>
      </w:r>
      <w:r w:rsidRPr="009E38AD">
        <w:rPr>
          <w:rFonts w:ascii="Roboto" w:eastAsia="Times New Roman" w:hAnsi="Roboto" w:cs="Times New Roman"/>
          <w:color w:val="202C62"/>
          <w:sz w:val="27"/>
          <w:szCs w:val="27"/>
          <w:lang w:eastAsia="en-AU"/>
        </w:rPr>
        <w:br/>
        <w:t>This policy explains the types of personal information that we may collect and hold, how that information is used and with whom the information is shared. It also sets out how you can contact us if you have any queries or concerns about this information.</w:t>
      </w:r>
    </w:p>
    <w:p w14:paraId="2B2E5504"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b/>
          <w:bCs/>
          <w:color w:val="202C62"/>
          <w:sz w:val="27"/>
          <w:szCs w:val="27"/>
          <w:lang w:eastAsia="en-AU"/>
        </w:rPr>
        <w:t>What is Personal Information and why do we collect it?</w:t>
      </w:r>
    </w:p>
    <w:p w14:paraId="2B804755"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 xml:space="preserve">Personal Information is information or an opinion that identifies an individual. Examples of Personal Information we collect </w:t>
      </w:r>
      <w:proofErr w:type="gramStart"/>
      <w:r w:rsidRPr="009E38AD">
        <w:rPr>
          <w:rFonts w:ascii="Roboto" w:eastAsia="Times New Roman" w:hAnsi="Roboto" w:cs="Times New Roman"/>
          <w:color w:val="202C62"/>
          <w:sz w:val="27"/>
          <w:szCs w:val="27"/>
          <w:lang w:eastAsia="en-AU"/>
        </w:rPr>
        <w:t>include:</w:t>
      </w:r>
      <w:proofErr w:type="gramEnd"/>
      <w:r w:rsidRPr="009E38AD">
        <w:rPr>
          <w:rFonts w:ascii="Roboto" w:eastAsia="Times New Roman" w:hAnsi="Roboto" w:cs="Times New Roman"/>
          <w:color w:val="202C62"/>
          <w:sz w:val="27"/>
          <w:szCs w:val="27"/>
          <w:lang w:eastAsia="en-AU"/>
        </w:rPr>
        <w:t xml:space="preserve"> names, addresses, email addresses, phone numbers, driver’s licences, passport information, amongst others, as required.</w:t>
      </w:r>
    </w:p>
    <w:p w14:paraId="733D494A" w14:textId="1E94C926"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This Personal Information is obtained in many ways including interviews, correspondence, by telephone and email, via our</w:t>
      </w:r>
      <w:r>
        <w:rPr>
          <w:rFonts w:ascii="Roboto" w:eastAsia="Times New Roman" w:hAnsi="Roboto" w:cs="Times New Roman"/>
          <w:color w:val="202C62"/>
          <w:sz w:val="27"/>
          <w:szCs w:val="27"/>
          <w:lang w:eastAsia="en-AU"/>
        </w:rPr>
        <w:t xml:space="preserve"> </w:t>
      </w:r>
      <w:r w:rsidRPr="009E38AD">
        <w:rPr>
          <w:rFonts w:ascii="Roboto" w:eastAsia="Times New Roman" w:hAnsi="Roboto" w:cs="Times New Roman"/>
          <w:color w:val="202C62"/>
          <w:sz w:val="27"/>
          <w:szCs w:val="27"/>
          <w:lang w:eastAsia="en-AU"/>
        </w:rPr>
        <w:t>website </w:t>
      </w:r>
      <w:hyperlink r:id="rId5" w:history="1">
        <w:r w:rsidRPr="009E38AD">
          <w:rPr>
            <w:rStyle w:val="Hyperlink"/>
            <w:rFonts w:ascii="Roboto" w:eastAsia="Times New Roman" w:hAnsi="Roboto" w:cs="Times New Roman"/>
            <w:sz w:val="27"/>
            <w:szCs w:val="27"/>
            <w:lang w:eastAsia="en-AU"/>
          </w:rPr>
          <w:t>www.</w:t>
        </w:r>
        <w:r w:rsidRPr="00FC0A3C">
          <w:rPr>
            <w:rStyle w:val="Hyperlink"/>
            <w:rFonts w:ascii="Roboto" w:eastAsia="Times New Roman" w:hAnsi="Roboto" w:cs="Times New Roman"/>
            <w:sz w:val="27"/>
            <w:szCs w:val="27"/>
            <w:lang w:eastAsia="en-AU"/>
          </w:rPr>
          <w:t>taxlynk</w:t>
        </w:r>
        <w:r w:rsidRPr="009E38AD">
          <w:rPr>
            <w:rStyle w:val="Hyperlink"/>
            <w:rFonts w:ascii="Roboto" w:eastAsia="Times New Roman" w:hAnsi="Roboto" w:cs="Times New Roman"/>
            <w:sz w:val="27"/>
            <w:szCs w:val="27"/>
            <w:lang w:eastAsia="en-AU"/>
          </w:rPr>
          <w:t>.com.au </w:t>
        </w:r>
      </w:hyperlink>
      <w:r w:rsidRPr="009E38AD">
        <w:rPr>
          <w:rFonts w:ascii="Roboto" w:eastAsia="Times New Roman" w:hAnsi="Roboto" w:cs="Times New Roman"/>
          <w:color w:val="202C62"/>
          <w:sz w:val="27"/>
          <w:szCs w:val="27"/>
          <w:lang w:eastAsia="en-AU"/>
        </w:rPr>
        <w:t>or other promotional sources, like Google Ads or Facebook advertising.</w:t>
      </w:r>
    </w:p>
    <w:p w14:paraId="11318BAE"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We collect your Personal Information for the primary purpose of providing our services to you, providing information to our clients and marketing.</w:t>
      </w:r>
    </w:p>
    <w:p w14:paraId="34C845FD"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You may unsubscribe from our mailing/marketing lists at any time by contacting us in writing.</w:t>
      </w:r>
    </w:p>
    <w:p w14:paraId="0231C219"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lastRenderedPageBreak/>
        <w:t xml:space="preserve">When we collect Personal </w:t>
      </w:r>
      <w:proofErr w:type="gramStart"/>
      <w:r w:rsidRPr="009E38AD">
        <w:rPr>
          <w:rFonts w:ascii="Roboto" w:eastAsia="Times New Roman" w:hAnsi="Roboto" w:cs="Times New Roman"/>
          <w:color w:val="202C62"/>
          <w:sz w:val="27"/>
          <w:szCs w:val="27"/>
          <w:lang w:eastAsia="en-AU"/>
        </w:rPr>
        <w:t>Information</w:t>
      </w:r>
      <w:proofErr w:type="gramEnd"/>
      <w:r w:rsidRPr="009E38AD">
        <w:rPr>
          <w:rFonts w:ascii="Roboto" w:eastAsia="Times New Roman" w:hAnsi="Roboto" w:cs="Times New Roman"/>
          <w:color w:val="202C62"/>
          <w:sz w:val="27"/>
          <w:szCs w:val="27"/>
          <w:lang w:eastAsia="en-AU"/>
        </w:rPr>
        <w:t xml:space="preserve"> we will, where appropriate and where possible, explain to you why we are collecting the information and how we plan to use it.</w:t>
      </w:r>
    </w:p>
    <w:p w14:paraId="49EFDBA0"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b/>
          <w:bCs/>
          <w:color w:val="202C62"/>
          <w:sz w:val="27"/>
          <w:szCs w:val="27"/>
          <w:lang w:eastAsia="en-AU"/>
        </w:rPr>
        <w:t>Sensitive Information</w:t>
      </w:r>
    </w:p>
    <w:p w14:paraId="11C958DB" w14:textId="27DC16CC"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 xml:space="preserve">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w:t>
      </w:r>
      <w:r w:rsidRPr="009E38AD">
        <w:rPr>
          <w:rFonts w:ascii="Roboto" w:eastAsia="Times New Roman" w:hAnsi="Roboto" w:cs="Times New Roman"/>
          <w:color w:val="202C62"/>
          <w:sz w:val="27"/>
          <w:szCs w:val="27"/>
          <w:lang w:eastAsia="en-AU"/>
        </w:rPr>
        <w:t>record,</w:t>
      </w:r>
      <w:r w:rsidRPr="009E38AD">
        <w:rPr>
          <w:rFonts w:ascii="Roboto" w:eastAsia="Times New Roman" w:hAnsi="Roboto" w:cs="Times New Roman"/>
          <w:color w:val="202C62"/>
          <w:sz w:val="27"/>
          <w:szCs w:val="27"/>
          <w:lang w:eastAsia="en-AU"/>
        </w:rPr>
        <w:t xml:space="preserve"> or health information.</w:t>
      </w:r>
    </w:p>
    <w:p w14:paraId="746277DD"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Sensitive information will be used by us only:</w:t>
      </w:r>
    </w:p>
    <w:p w14:paraId="009D3CDE"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 For the primary purpose for which it was obtained</w:t>
      </w:r>
    </w:p>
    <w:p w14:paraId="2B34D390"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 For a secondary purpose that is directly related to the primary purpose</w:t>
      </w:r>
    </w:p>
    <w:p w14:paraId="24A4F6A9"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 With your consent; or where required or authorised by law.</w:t>
      </w:r>
    </w:p>
    <w:p w14:paraId="67976AFA"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b/>
          <w:bCs/>
          <w:color w:val="202C62"/>
          <w:sz w:val="27"/>
          <w:szCs w:val="27"/>
          <w:lang w:eastAsia="en-AU"/>
        </w:rPr>
        <w:t>Third Parties</w:t>
      </w:r>
    </w:p>
    <w:p w14:paraId="36EFD625"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Where reasonable and practicable to do so, we will collect your Personal Information only from you.</w:t>
      </w:r>
    </w:p>
    <w:p w14:paraId="29F71904"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However, in some circumstances we may be provided with information by third parties. In such a case we will take reasonable steps to ensure that you are made aware of the information provided to us by the third party.</w:t>
      </w:r>
    </w:p>
    <w:p w14:paraId="0787848D"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b/>
          <w:bCs/>
          <w:color w:val="202C62"/>
          <w:sz w:val="27"/>
          <w:szCs w:val="27"/>
          <w:lang w:eastAsia="en-AU"/>
        </w:rPr>
        <w:t>Disclosure of Personal Information</w:t>
      </w:r>
    </w:p>
    <w:p w14:paraId="74F4BD62"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 xml:space="preserve">Your Personal Information may be disclosed in </w:t>
      </w:r>
      <w:proofErr w:type="gramStart"/>
      <w:r w:rsidRPr="009E38AD">
        <w:rPr>
          <w:rFonts w:ascii="Roboto" w:eastAsia="Times New Roman" w:hAnsi="Roboto" w:cs="Times New Roman"/>
          <w:color w:val="202C62"/>
          <w:sz w:val="27"/>
          <w:szCs w:val="27"/>
          <w:lang w:eastAsia="en-AU"/>
        </w:rPr>
        <w:t>a number of</w:t>
      </w:r>
      <w:proofErr w:type="gramEnd"/>
      <w:r w:rsidRPr="009E38AD">
        <w:rPr>
          <w:rFonts w:ascii="Roboto" w:eastAsia="Times New Roman" w:hAnsi="Roboto" w:cs="Times New Roman"/>
          <w:color w:val="202C62"/>
          <w:sz w:val="27"/>
          <w:szCs w:val="27"/>
          <w:lang w:eastAsia="en-AU"/>
        </w:rPr>
        <w:t xml:space="preserve"> circumstances including the following:</w:t>
      </w:r>
    </w:p>
    <w:p w14:paraId="6C12403A"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 Third parties where you consent to the use or disclosure; and</w:t>
      </w:r>
    </w:p>
    <w:p w14:paraId="1336D301"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 Where required or authorised by law.</w:t>
      </w:r>
    </w:p>
    <w:p w14:paraId="3949906D"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b/>
          <w:bCs/>
          <w:color w:val="202C62"/>
          <w:sz w:val="27"/>
          <w:szCs w:val="27"/>
          <w:lang w:eastAsia="en-AU"/>
        </w:rPr>
        <w:lastRenderedPageBreak/>
        <w:t>Security of Personal Information</w:t>
      </w:r>
    </w:p>
    <w:p w14:paraId="56366EE0" w14:textId="1BF48FC3"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 xml:space="preserve">Your Personal Information is stored in a manner that reasonably protects it from misuse and loss and from unauthorized access, </w:t>
      </w:r>
      <w:r w:rsidRPr="009E38AD">
        <w:rPr>
          <w:rFonts w:ascii="Roboto" w:eastAsia="Times New Roman" w:hAnsi="Roboto" w:cs="Times New Roman"/>
          <w:color w:val="202C62"/>
          <w:sz w:val="27"/>
          <w:szCs w:val="27"/>
          <w:lang w:eastAsia="en-AU"/>
        </w:rPr>
        <w:t>modification,</w:t>
      </w:r>
      <w:r w:rsidRPr="009E38AD">
        <w:rPr>
          <w:rFonts w:ascii="Roboto" w:eastAsia="Times New Roman" w:hAnsi="Roboto" w:cs="Times New Roman"/>
          <w:color w:val="202C62"/>
          <w:sz w:val="27"/>
          <w:szCs w:val="27"/>
          <w:lang w:eastAsia="en-AU"/>
        </w:rPr>
        <w:t xml:space="preserve"> or disclosure.</w:t>
      </w:r>
    </w:p>
    <w:p w14:paraId="014879F2"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When your Personal Information is no longer needed for the purpose for which it was obtained, we will take reasonable steps to destroy or permanently de-identify your Personal Information.</w:t>
      </w:r>
    </w:p>
    <w:p w14:paraId="547AE1F9"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However, most of the Personal Information is or will be stored in client files which will be kept by us for a minimum of 7 years.</w:t>
      </w:r>
    </w:p>
    <w:p w14:paraId="093BFBFB"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b/>
          <w:bCs/>
          <w:color w:val="202C62"/>
          <w:sz w:val="27"/>
          <w:szCs w:val="27"/>
          <w:lang w:eastAsia="en-AU"/>
        </w:rPr>
        <w:t>Access to your Personal Information</w:t>
      </w:r>
    </w:p>
    <w:p w14:paraId="5D3E880D"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You may access the Personal Information we hold about you and to update and/or correct it, subject to certain exceptions. If you wish to access your Personal Information, please contact us in writing.</w:t>
      </w:r>
    </w:p>
    <w:p w14:paraId="42F63995" w14:textId="02413C65"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Pr>
          <w:rFonts w:ascii="Roboto" w:eastAsia="Times New Roman" w:hAnsi="Roboto" w:cs="Times New Roman"/>
          <w:color w:val="202C62"/>
          <w:sz w:val="27"/>
          <w:szCs w:val="27"/>
          <w:lang w:eastAsia="en-AU"/>
        </w:rPr>
        <w:t>Taxlynk</w:t>
      </w:r>
      <w:r w:rsidRPr="009E38AD">
        <w:rPr>
          <w:rFonts w:ascii="Roboto" w:eastAsia="Times New Roman" w:hAnsi="Roboto" w:cs="Times New Roman"/>
          <w:color w:val="202C62"/>
          <w:sz w:val="27"/>
          <w:szCs w:val="27"/>
          <w:lang w:eastAsia="en-AU"/>
        </w:rPr>
        <w:t xml:space="preserve"> will not charge any fee for your access </w:t>
      </w:r>
      <w:r w:rsidRPr="009E38AD">
        <w:rPr>
          <w:rFonts w:ascii="Roboto" w:eastAsia="Times New Roman" w:hAnsi="Roboto" w:cs="Times New Roman"/>
          <w:color w:val="202C62"/>
          <w:sz w:val="27"/>
          <w:szCs w:val="27"/>
          <w:lang w:eastAsia="en-AU"/>
        </w:rPr>
        <w:t>request but</w:t>
      </w:r>
      <w:r w:rsidRPr="009E38AD">
        <w:rPr>
          <w:rFonts w:ascii="Roboto" w:eastAsia="Times New Roman" w:hAnsi="Roboto" w:cs="Times New Roman"/>
          <w:color w:val="202C62"/>
          <w:sz w:val="27"/>
          <w:szCs w:val="27"/>
          <w:lang w:eastAsia="en-AU"/>
        </w:rPr>
        <w:t xml:space="preserve"> may charge an administrative fee for providing a copy of your Personal Information.</w:t>
      </w:r>
    </w:p>
    <w:p w14:paraId="7B0BE151" w14:textId="113E3535"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proofErr w:type="gramStart"/>
      <w:r w:rsidRPr="009E38AD">
        <w:rPr>
          <w:rFonts w:ascii="Roboto" w:eastAsia="Times New Roman" w:hAnsi="Roboto" w:cs="Times New Roman"/>
          <w:color w:val="202C62"/>
          <w:sz w:val="27"/>
          <w:szCs w:val="27"/>
          <w:lang w:eastAsia="en-AU"/>
        </w:rPr>
        <w:t>In order to</w:t>
      </w:r>
      <w:proofErr w:type="gramEnd"/>
      <w:r w:rsidRPr="009E38AD">
        <w:rPr>
          <w:rFonts w:ascii="Roboto" w:eastAsia="Times New Roman" w:hAnsi="Roboto" w:cs="Times New Roman"/>
          <w:color w:val="202C62"/>
          <w:sz w:val="27"/>
          <w:szCs w:val="27"/>
          <w:lang w:eastAsia="en-AU"/>
        </w:rPr>
        <w:t xml:space="preserve"> protect your Personal </w:t>
      </w:r>
      <w:r w:rsidRPr="009E38AD">
        <w:rPr>
          <w:rFonts w:ascii="Roboto" w:eastAsia="Times New Roman" w:hAnsi="Roboto" w:cs="Times New Roman"/>
          <w:color w:val="202C62"/>
          <w:sz w:val="27"/>
          <w:szCs w:val="27"/>
          <w:lang w:eastAsia="en-AU"/>
        </w:rPr>
        <w:t>Information,</w:t>
      </w:r>
      <w:r w:rsidRPr="009E38AD">
        <w:rPr>
          <w:rFonts w:ascii="Roboto" w:eastAsia="Times New Roman" w:hAnsi="Roboto" w:cs="Times New Roman"/>
          <w:color w:val="202C62"/>
          <w:sz w:val="27"/>
          <w:szCs w:val="27"/>
          <w:lang w:eastAsia="en-AU"/>
        </w:rPr>
        <w:t xml:space="preserve"> we may require identification from you before releasing the requested information.</w:t>
      </w:r>
    </w:p>
    <w:p w14:paraId="11CFD89D"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b/>
          <w:bCs/>
          <w:color w:val="202C62"/>
          <w:sz w:val="27"/>
          <w:szCs w:val="27"/>
          <w:lang w:eastAsia="en-AU"/>
        </w:rPr>
        <w:t>Maintaining the Quality of your Personal Information</w:t>
      </w:r>
    </w:p>
    <w:p w14:paraId="6DB5BFFF" w14:textId="52A4E2C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 xml:space="preserve">It is an important to us that your Personal Information is up to date. </w:t>
      </w:r>
      <w:r w:rsidRPr="009E38AD">
        <w:rPr>
          <w:rFonts w:ascii="Roboto" w:eastAsia="Times New Roman" w:hAnsi="Roboto" w:cs="Times New Roman"/>
          <w:color w:val="202C62"/>
          <w:sz w:val="27"/>
          <w:szCs w:val="27"/>
          <w:lang w:eastAsia="en-AU"/>
        </w:rPr>
        <w:t>We will take</w:t>
      </w:r>
      <w:r w:rsidRPr="009E38AD">
        <w:rPr>
          <w:rFonts w:ascii="Roboto" w:eastAsia="Times New Roman" w:hAnsi="Roboto" w:cs="Times New Roman"/>
          <w:color w:val="202C62"/>
          <w:sz w:val="27"/>
          <w:szCs w:val="27"/>
          <w:lang w:eastAsia="en-AU"/>
        </w:rPr>
        <w:t xml:space="preserve"> reasonable steps to make sure that your Personal Information is accurate, </w:t>
      </w:r>
      <w:proofErr w:type="gramStart"/>
      <w:r w:rsidRPr="009E38AD">
        <w:rPr>
          <w:rFonts w:ascii="Roboto" w:eastAsia="Times New Roman" w:hAnsi="Roboto" w:cs="Times New Roman"/>
          <w:color w:val="202C62"/>
          <w:sz w:val="27"/>
          <w:szCs w:val="27"/>
          <w:lang w:eastAsia="en-AU"/>
        </w:rPr>
        <w:t>complete</w:t>
      </w:r>
      <w:proofErr w:type="gramEnd"/>
      <w:r w:rsidRPr="009E38AD">
        <w:rPr>
          <w:rFonts w:ascii="Roboto" w:eastAsia="Times New Roman" w:hAnsi="Roboto" w:cs="Times New Roman"/>
          <w:color w:val="202C62"/>
          <w:sz w:val="27"/>
          <w:szCs w:val="27"/>
          <w:lang w:eastAsia="en-AU"/>
        </w:rPr>
        <w:t xml:space="preserve"> and </w:t>
      </w:r>
      <w:r w:rsidR="000B6A9E" w:rsidRPr="009E38AD">
        <w:rPr>
          <w:rFonts w:ascii="Roboto" w:eastAsia="Times New Roman" w:hAnsi="Roboto" w:cs="Times New Roman"/>
          <w:color w:val="202C62"/>
          <w:sz w:val="27"/>
          <w:szCs w:val="27"/>
          <w:lang w:eastAsia="en-AU"/>
        </w:rPr>
        <w:t>up to date</w:t>
      </w:r>
      <w:r w:rsidRPr="009E38AD">
        <w:rPr>
          <w:rFonts w:ascii="Roboto" w:eastAsia="Times New Roman" w:hAnsi="Roboto" w:cs="Times New Roman"/>
          <w:color w:val="202C62"/>
          <w:sz w:val="27"/>
          <w:szCs w:val="27"/>
          <w:lang w:eastAsia="en-AU"/>
        </w:rPr>
        <w:t>.</w:t>
      </w:r>
    </w:p>
    <w:p w14:paraId="709385FB"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If you find that the information we have is not up to date or is inaccurate, please advise us as soon as practicable so we can update our records and ensure we can continue to provide quality services to you.</w:t>
      </w:r>
    </w:p>
    <w:p w14:paraId="6687E132"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b/>
          <w:bCs/>
          <w:color w:val="202C62"/>
          <w:sz w:val="27"/>
          <w:szCs w:val="27"/>
          <w:lang w:eastAsia="en-AU"/>
        </w:rPr>
        <w:t>Policy Updates</w:t>
      </w:r>
    </w:p>
    <w:p w14:paraId="05D7347A"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This Policy may change from time to time and is available on our website.</w:t>
      </w:r>
    </w:p>
    <w:p w14:paraId="2C04E2B8" w14:textId="77777777"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b/>
          <w:bCs/>
          <w:color w:val="202C62"/>
          <w:sz w:val="27"/>
          <w:szCs w:val="27"/>
          <w:lang w:eastAsia="en-AU"/>
        </w:rPr>
        <w:lastRenderedPageBreak/>
        <w:t>Privacy Policy Complaints and Enquiries</w:t>
      </w:r>
    </w:p>
    <w:p w14:paraId="527A81BD" w14:textId="51DFAE2D" w:rsidR="009E38AD" w:rsidRPr="009E38AD" w:rsidRDefault="009E38AD" w:rsidP="009E38AD">
      <w:pPr>
        <w:spacing w:after="450" w:line="240" w:lineRule="auto"/>
        <w:jc w:val="both"/>
        <w:rPr>
          <w:rFonts w:ascii="Roboto" w:eastAsia="Times New Roman" w:hAnsi="Roboto" w:cs="Times New Roman"/>
          <w:color w:val="202C62"/>
          <w:sz w:val="27"/>
          <w:szCs w:val="27"/>
          <w:lang w:eastAsia="en-AU"/>
        </w:rPr>
      </w:pPr>
      <w:r w:rsidRPr="009E38AD">
        <w:rPr>
          <w:rFonts w:ascii="Roboto" w:eastAsia="Times New Roman" w:hAnsi="Roboto" w:cs="Times New Roman"/>
          <w:color w:val="202C62"/>
          <w:sz w:val="27"/>
          <w:szCs w:val="27"/>
          <w:lang w:eastAsia="en-AU"/>
        </w:rPr>
        <w:t xml:space="preserve">If you have any queries or complaints about our Privacy </w:t>
      </w:r>
      <w:r w:rsidRPr="009E38AD">
        <w:rPr>
          <w:rFonts w:ascii="Roboto" w:eastAsia="Times New Roman" w:hAnsi="Roboto" w:cs="Times New Roman"/>
          <w:color w:val="202C62"/>
          <w:sz w:val="27"/>
          <w:szCs w:val="27"/>
          <w:lang w:eastAsia="en-AU"/>
        </w:rPr>
        <w:t>Policy,</w:t>
      </w:r>
      <w:r w:rsidRPr="009E38AD">
        <w:rPr>
          <w:rFonts w:ascii="Roboto" w:eastAsia="Times New Roman" w:hAnsi="Roboto" w:cs="Times New Roman"/>
          <w:color w:val="202C62"/>
          <w:sz w:val="27"/>
          <w:szCs w:val="27"/>
          <w:lang w:eastAsia="en-AU"/>
        </w:rPr>
        <w:t xml:space="preserve"> please contact us.</w:t>
      </w:r>
    </w:p>
    <w:p w14:paraId="096FD807" w14:textId="77777777" w:rsidR="00176043" w:rsidRDefault="00176043" w:rsidP="009E38AD">
      <w:pPr>
        <w:jc w:val="both"/>
      </w:pPr>
    </w:p>
    <w:sectPr w:rsidR="00176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AD"/>
    <w:rsid w:val="000B6A9E"/>
    <w:rsid w:val="00176043"/>
    <w:rsid w:val="009E3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9381"/>
  <w15:chartTrackingRefBased/>
  <w15:docId w15:val="{66FD5DAF-7BED-42AE-A274-11873A64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3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8A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9E38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E38AD"/>
    <w:rPr>
      <w:i/>
      <w:iCs/>
    </w:rPr>
  </w:style>
  <w:style w:type="character" w:styleId="Strong">
    <w:name w:val="Strong"/>
    <w:basedOn w:val="DefaultParagraphFont"/>
    <w:uiPriority w:val="22"/>
    <w:qFormat/>
    <w:rsid w:val="009E38AD"/>
    <w:rPr>
      <w:b/>
      <w:bCs/>
    </w:rPr>
  </w:style>
  <w:style w:type="character" w:styleId="Hyperlink">
    <w:name w:val="Hyperlink"/>
    <w:basedOn w:val="DefaultParagraphFont"/>
    <w:uiPriority w:val="99"/>
    <w:unhideWhenUsed/>
    <w:rsid w:val="009E38AD"/>
    <w:rPr>
      <w:color w:val="0000FF"/>
      <w:u w:val="single"/>
    </w:rPr>
  </w:style>
  <w:style w:type="character" w:styleId="UnresolvedMention">
    <w:name w:val="Unresolved Mention"/>
    <w:basedOn w:val="DefaultParagraphFont"/>
    <w:uiPriority w:val="99"/>
    <w:semiHidden/>
    <w:unhideWhenUsed/>
    <w:rsid w:val="009E3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98623">
      <w:bodyDiv w:val="1"/>
      <w:marLeft w:val="0"/>
      <w:marRight w:val="0"/>
      <w:marTop w:val="0"/>
      <w:marBottom w:val="0"/>
      <w:divBdr>
        <w:top w:val="none" w:sz="0" w:space="0" w:color="auto"/>
        <w:left w:val="none" w:sz="0" w:space="0" w:color="auto"/>
        <w:bottom w:val="none" w:sz="0" w:space="0" w:color="auto"/>
        <w:right w:val="none" w:sz="0" w:space="0" w:color="auto"/>
      </w:divBdr>
      <w:divsChild>
        <w:div w:id="1870340327">
          <w:marLeft w:val="0"/>
          <w:marRight w:val="0"/>
          <w:marTop w:val="0"/>
          <w:marBottom w:val="0"/>
          <w:divBdr>
            <w:top w:val="none" w:sz="0" w:space="0" w:color="auto"/>
            <w:left w:val="none" w:sz="0" w:space="0" w:color="auto"/>
            <w:bottom w:val="none" w:sz="0" w:space="0" w:color="auto"/>
            <w:right w:val="none" w:sz="0" w:space="0" w:color="auto"/>
          </w:divBdr>
          <w:divsChild>
            <w:div w:id="1936598145">
              <w:marLeft w:val="0"/>
              <w:marRight w:val="0"/>
              <w:marTop w:val="0"/>
              <w:marBottom w:val="0"/>
              <w:divBdr>
                <w:top w:val="none" w:sz="0" w:space="0" w:color="auto"/>
                <w:left w:val="none" w:sz="0" w:space="0" w:color="auto"/>
                <w:bottom w:val="none" w:sz="0" w:space="0" w:color="auto"/>
                <w:right w:val="none" w:sz="0" w:space="0" w:color="auto"/>
              </w:divBdr>
              <w:divsChild>
                <w:div w:id="1242759241">
                  <w:marLeft w:val="0"/>
                  <w:marRight w:val="0"/>
                  <w:marTop w:val="0"/>
                  <w:marBottom w:val="0"/>
                  <w:divBdr>
                    <w:top w:val="none" w:sz="0" w:space="0" w:color="auto"/>
                    <w:left w:val="none" w:sz="0" w:space="0" w:color="auto"/>
                    <w:bottom w:val="none" w:sz="0" w:space="0" w:color="auto"/>
                    <w:right w:val="none" w:sz="0" w:space="0" w:color="auto"/>
                  </w:divBdr>
                  <w:divsChild>
                    <w:div w:id="10802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187">
          <w:marLeft w:val="0"/>
          <w:marRight w:val="0"/>
          <w:marTop w:val="0"/>
          <w:marBottom w:val="0"/>
          <w:divBdr>
            <w:top w:val="none" w:sz="0" w:space="0" w:color="auto"/>
            <w:left w:val="none" w:sz="0" w:space="0" w:color="auto"/>
            <w:bottom w:val="none" w:sz="0" w:space="0" w:color="auto"/>
            <w:right w:val="none" w:sz="0" w:space="0" w:color="auto"/>
          </w:divBdr>
          <w:divsChild>
            <w:div w:id="120851917">
              <w:marLeft w:val="0"/>
              <w:marRight w:val="0"/>
              <w:marTop w:val="0"/>
              <w:marBottom w:val="0"/>
              <w:divBdr>
                <w:top w:val="none" w:sz="0" w:space="0" w:color="auto"/>
                <w:left w:val="none" w:sz="0" w:space="0" w:color="auto"/>
                <w:bottom w:val="none" w:sz="0" w:space="0" w:color="auto"/>
                <w:right w:val="none" w:sz="0" w:space="0" w:color="auto"/>
              </w:divBdr>
              <w:divsChild>
                <w:div w:id="1800995807">
                  <w:marLeft w:val="0"/>
                  <w:marRight w:val="0"/>
                  <w:marTop w:val="0"/>
                  <w:marBottom w:val="0"/>
                  <w:divBdr>
                    <w:top w:val="none" w:sz="0" w:space="0" w:color="auto"/>
                    <w:left w:val="none" w:sz="0" w:space="0" w:color="auto"/>
                    <w:bottom w:val="none" w:sz="0" w:space="0" w:color="auto"/>
                    <w:right w:val="none" w:sz="0" w:space="0" w:color="auto"/>
                  </w:divBdr>
                  <w:divsChild>
                    <w:div w:id="426925055">
                      <w:marLeft w:val="-225"/>
                      <w:marRight w:val="-225"/>
                      <w:marTop w:val="0"/>
                      <w:marBottom w:val="0"/>
                      <w:divBdr>
                        <w:top w:val="none" w:sz="0" w:space="0" w:color="auto"/>
                        <w:left w:val="none" w:sz="0" w:space="0" w:color="auto"/>
                        <w:bottom w:val="none" w:sz="0" w:space="0" w:color="auto"/>
                        <w:right w:val="none" w:sz="0" w:space="0" w:color="auto"/>
                      </w:divBdr>
                      <w:divsChild>
                        <w:div w:id="16389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xlynk.com.au&#160;" TargetMode="External"/><Relationship Id="rId4" Type="http://schemas.openxmlformats.org/officeDocument/2006/relationships/hyperlink" Target="https://www.oa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McKay (CGD)</dc:creator>
  <cp:keywords/>
  <dc:description/>
  <cp:lastModifiedBy>Tim McKay (CGD)</cp:lastModifiedBy>
  <cp:revision>2</cp:revision>
  <dcterms:created xsi:type="dcterms:W3CDTF">2023-02-07T00:34:00Z</dcterms:created>
  <dcterms:modified xsi:type="dcterms:W3CDTF">2023-02-07T00:43:00Z</dcterms:modified>
</cp:coreProperties>
</file>